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96E396" w14:textId="77777777" w:rsidR="0010535D" w:rsidRDefault="0077591B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>TANTÁRGYI TEMATIKA</w:t>
      </w:r>
    </w:p>
    <w:p w14:paraId="30A5D1A0" w14:textId="77777777" w:rsidR="00C36472" w:rsidRDefault="00BC1454" w:rsidP="005F71C3">
      <w:pPr>
        <w:spacing w:before="120"/>
        <w:jc w:val="center"/>
        <w:rPr>
          <w:b/>
          <w:sz w:val="24"/>
        </w:rPr>
      </w:pPr>
      <w:r w:rsidRPr="00970389">
        <w:rPr>
          <w:b/>
        </w:rPr>
        <w:t xml:space="preserve">Magyar és nemzetközi foglalkoztatási jog </w:t>
      </w:r>
      <w:r w:rsidR="00E232CE" w:rsidRPr="000A346A">
        <w:rPr>
          <w:b/>
        </w:rPr>
        <w:t>gyakorlat</w:t>
      </w:r>
      <w:r w:rsidR="00E232CE" w:rsidRPr="00970389">
        <w:rPr>
          <w:b/>
        </w:rPr>
        <w:t xml:space="preserve"> </w:t>
      </w:r>
      <w:r w:rsidRPr="00970389">
        <w:rPr>
          <w:b/>
        </w:rPr>
        <w:t>I.</w:t>
      </w:r>
      <w:r w:rsidR="005F71C3">
        <w:rPr>
          <w:b/>
          <w:sz w:val="24"/>
        </w:rPr>
        <w:t xml:space="preserve">; </w:t>
      </w:r>
    </w:p>
    <w:p w14:paraId="6467C2AF" w14:textId="77777777" w:rsidR="00C36472" w:rsidRDefault="00C36472" w:rsidP="00C36472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>Személyügyi, munkaügyi és szociális igazgatási MA</w:t>
      </w:r>
    </w:p>
    <w:p w14:paraId="7BA4B26D" w14:textId="54FC6AA1" w:rsidR="003A0670" w:rsidRDefault="00AC497A" w:rsidP="005F71C3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>202</w:t>
      </w:r>
      <w:r w:rsidR="00C73547">
        <w:rPr>
          <w:b/>
          <w:sz w:val="24"/>
        </w:rPr>
        <w:t>5</w:t>
      </w:r>
      <w:r>
        <w:rPr>
          <w:b/>
          <w:sz w:val="24"/>
        </w:rPr>
        <w:t>/202</w:t>
      </w:r>
      <w:r w:rsidR="00C73547">
        <w:rPr>
          <w:b/>
          <w:sz w:val="24"/>
        </w:rPr>
        <w:t>6</w:t>
      </w:r>
      <w:r>
        <w:rPr>
          <w:b/>
          <w:sz w:val="24"/>
        </w:rPr>
        <w:t>/1.</w:t>
      </w:r>
    </w:p>
    <w:tbl>
      <w:tblPr>
        <w:tblW w:w="9670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35"/>
        <w:gridCol w:w="4835"/>
      </w:tblGrid>
      <w:tr w:rsidR="0010535D" w14:paraId="535CD71F" w14:textId="77777777">
        <w:tc>
          <w:tcPr>
            <w:tcW w:w="4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5DED4A" w14:textId="77777777" w:rsidR="0010535D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Tantárgy neve:</w:t>
            </w:r>
          </w:p>
          <w:p w14:paraId="46652D17" w14:textId="77777777" w:rsidR="0010535D" w:rsidRPr="004C3D18" w:rsidRDefault="00BC1454">
            <w:pPr>
              <w:spacing w:after="0" w:line="240" w:lineRule="auto"/>
              <w:rPr>
                <w:i/>
              </w:rPr>
            </w:pPr>
            <w:r w:rsidRPr="00BC1454">
              <w:t>Magyar és nemzetközi foglalkoztatási jog</w:t>
            </w:r>
            <w:r w:rsidR="00E232CE">
              <w:t xml:space="preserve"> </w:t>
            </w:r>
            <w:r w:rsidR="00E232CE" w:rsidRPr="00E232CE">
              <w:t>gyakorlat</w:t>
            </w:r>
            <w:r w:rsidRPr="00BC1454">
              <w:t xml:space="preserve"> I.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7F92EA" w14:textId="77777777" w:rsidR="00B061CE" w:rsidRDefault="00690B14">
            <w:pPr>
              <w:spacing w:after="0" w:line="240" w:lineRule="auto"/>
            </w:pPr>
            <w:r>
              <w:rPr>
                <w:b/>
              </w:rPr>
              <w:t>Tantárgy Neptun-</w:t>
            </w:r>
            <w:r w:rsidR="0077591B">
              <w:rPr>
                <w:b/>
              </w:rPr>
              <w:t>kódja:</w:t>
            </w:r>
            <w:r w:rsidR="0077591B">
              <w:t xml:space="preserve"> </w:t>
            </w:r>
          </w:p>
          <w:p w14:paraId="6333E064" w14:textId="77777777" w:rsidR="00E232CE" w:rsidRPr="003D5158" w:rsidRDefault="00E232CE" w:rsidP="00E232CE">
            <w:pPr>
              <w:spacing w:after="0" w:line="240" w:lineRule="auto"/>
            </w:pPr>
            <w:r w:rsidRPr="003D5158">
              <w:t xml:space="preserve">Nappali tagozat: </w:t>
            </w:r>
            <w:r>
              <w:t>AJAMU604MMAN</w:t>
            </w:r>
            <w:r w:rsidRPr="000A346A">
              <w:t>1</w:t>
            </w:r>
          </w:p>
          <w:p w14:paraId="58343DCF" w14:textId="77777777" w:rsidR="00106939" w:rsidRPr="00800BBB" w:rsidRDefault="00E232CE" w:rsidP="00BC1454">
            <w:pPr>
              <w:spacing w:after="0" w:line="240" w:lineRule="auto"/>
            </w:pPr>
            <w:r>
              <w:t xml:space="preserve">Levelező tagozat: </w:t>
            </w:r>
            <w:r w:rsidRPr="000A346A">
              <w:t>AJAMU604MMAL1</w:t>
            </w:r>
          </w:p>
          <w:p w14:paraId="6734141A" w14:textId="77777777" w:rsidR="00B061CE" w:rsidRDefault="0077591B">
            <w:pPr>
              <w:spacing w:after="0" w:line="240" w:lineRule="auto"/>
            </w:pPr>
            <w:r>
              <w:rPr>
                <w:b/>
              </w:rPr>
              <w:t>Tárgyfelelős intézet:</w:t>
            </w:r>
            <w:r>
              <w:t xml:space="preserve"> </w:t>
            </w:r>
          </w:p>
          <w:p w14:paraId="53F4047B" w14:textId="77777777" w:rsidR="0010535D" w:rsidRDefault="004C3D18" w:rsidP="004C3D18">
            <w:pPr>
              <w:spacing w:after="0" w:line="240" w:lineRule="auto"/>
            </w:pPr>
            <w:r>
              <w:t>Civilisztikai Tudományok Intézete Agrár– és Munkajogi Intézeti Tanszék</w:t>
            </w:r>
          </w:p>
        </w:tc>
      </w:tr>
      <w:tr w:rsidR="0010535D" w14:paraId="278AD234" w14:textId="77777777">
        <w:tc>
          <w:tcPr>
            <w:tcW w:w="4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B5A471" w14:textId="77777777" w:rsidR="0010535D" w:rsidRDefault="0010535D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725744" w14:textId="77777777" w:rsidR="0010535D" w:rsidRDefault="0077591B" w:rsidP="004C3D18">
            <w:pPr>
              <w:spacing w:after="0" w:line="240" w:lineRule="auto"/>
            </w:pPr>
            <w:r>
              <w:rPr>
                <w:b/>
              </w:rPr>
              <w:t>Tantárgyelem:</w:t>
            </w:r>
            <w:r>
              <w:t xml:space="preserve"> </w:t>
            </w:r>
            <w:r w:rsidR="004C3D18">
              <w:t>kötelező</w:t>
            </w:r>
          </w:p>
        </w:tc>
      </w:tr>
      <w:tr w:rsidR="0010535D" w14:paraId="338E8CB8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AECA2B" w14:textId="77777777" w:rsidR="0010535D" w:rsidRDefault="0077591B" w:rsidP="00C36472">
            <w:pPr>
              <w:spacing w:after="0"/>
            </w:pPr>
            <w:r>
              <w:rPr>
                <w:b/>
              </w:rPr>
              <w:t>Tárgyfelelős:</w:t>
            </w:r>
            <w:r>
              <w:t xml:space="preserve"> </w:t>
            </w:r>
            <w:r w:rsidR="00C36472">
              <w:t xml:space="preserve">Prof. </w:t>
            </w:r>
            <w:r w:rsidR="00BC1454">
              <w:t>Dr. Jakab Nóra,</w:t>
            </w:r>
            <w:r w:rsidR="00BC1454" w:rsidRPr="00F75532">
              <w:t xml:space="preserve"> </w:t>
            </w:r>
            <w:r w:rsidR="00C36472">
              <w:t>egyetemi tanár</w:t>
            </w:r>
          </w:p>
        </w:tc>
      </w:tr>
      <w:tr w:rsidR="0010535D" w14:paraId="48CAC1C8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B9320D" w14:textId="77777777" w:rsidR="0010535D" w:rsidRDefault="0077591B">
            <w:pPr>
              <w:spacing w:after="0" w:line="240" w:lineRule="auto"/>
            </w:pPr>
            <w:r>
              <w:rPr>
                <w:b/>
              </w:rPr>
              <w:t>Közreműködő oktató(k):</w:t>
            </w:r>
            <w:r>
              <w:t xml:space="preserve"> </w:t>
            </w:r>
          </w:p>
          <w:p w14:paraId="2E77E64C" w14:textId="2CE6F001" w:rsidR="00363040" w:rsidRDefault="00363040">
            <w:pPr>
              <w:spacing w:after="0" w:line="240" w:lineRule="auto"/>
            </w:pPr>
            <w:r>
              <w:t>Prof. Dr. Jakab Nóra egyetemi tanár</w:t>
            </w:r>
          </w:p>
        </w:tc>
      </w:tr>
      <w:tr w:rsidR="0010535D" w14:paraId="1B69A2B1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78FD22" w14:textId="77777777" w:rsidR="0010535D" w:rsidRDefault="0077591B" w:rsidP="004C3D18">
            <w:pPr>
              <w:spacing w:after="0" w:line="240" w:lineRule="auto"/>
            </w:pPr>
            <w:r>
              <w:rPr>
                <w:b/>
              </w:rPr>
              <w:t xml:space="preserve">Javasolt félév: </w:t>
            </w:r>
            <w:r w:rsidR="004C3D18">
              <w:t>1 félév – őszi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93D546" w14:textId="77777777" w:rsidR="0010535D" w:rsidRDefault="0077591B">
            <w:pPr>
              <w:spacing w:after="0" w:line="240" w:lineRule="auto"/>
            </w:pPr>
            <w:r>
              <w:rPr>
                <w:b/>
              </w:rPr>
              <w:t>Előfeltétel:</w:t>
            </w:r>
            <w:r>
              <w:t xml:space="preserve"> </w:t>
            </w:r>
            <w:r w:rsidR="004C3D18">
              <w:t>-</w:t>
            </w:r>
          </w:p>
        </w:tc>
      </w:tr>
      <w:tr w:rsidR="0010535D" w14:paraId="3268F3D4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9325FC" w14:textId="77777777" w:rsidR="004C3D18" w:rsidRDefault="004C3D18" w:rsidP="004C3D18">
            <w:pPr>
              <w:spacing w:after="0" w:line="240" w:lineRule="auto"/>
            </w:pPr>
            <w:r w:rsidRPr="00C11DE8">
              <w:rPr>
                <w:b/>
              </w:rPr>
              <w:t>Óraszám/hét (nappali):</w:t>
            </w:r>
            <w:r w:rsidRPr="00C11DE8">
              <w:t xml:space="preserve"> </w:t>
            </w:r>
            <w:r w:rsidR="00E232CE">
              <w:t xml:space="preserve">1 </w:t>
            </w:r>
            <w:r>
              <w:t xml:space="preserve">óra </w:t>
            </w:r>
          </w:p>
          <w:p w14:paraId="2E250B8A" w14:textId="77777777" w:rsidR="0010535D" w:rsidRDefault="004C3D18" w:rsidP="00E232CE">
            <w:pPr>
              <w:spacing w:after="0" w:line="240" w:lineRule="auto"/>
            </w:pPr>
            <w:r w:rsidRPr="00C11DE8">
              <w:rPr>
                <w:b/>
              </w:rPr>
              <w:t>Óraszám/félév (levelező):</w:t>
            </w:r>
            <w:r>
              <w:t xml:space="preserve"> </w:t>
            </w:r>
            <w:r w:rsidR="00E232CE">
              <w:t xml:space="preserve">4 </w:t>
            </w:r>
            <w:r>
              <w:t xml:space="preserve">óra 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38828D" w14:textId="77777777" w:rsidR="008B10D7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Számonkérés módja: </w:t>
            </w:r>
          </w:p>
          <w:p w14:paraId="38F537C3" w14:textId="77777777" w:rsidR="0010535D" w:rsidRDefault="00E232CE">
            <w:pPr>
              <w:spacing w:after="0" w:line="240" w:lineRule="auto"/>
            </w:pPr>
            <w:r>
              <w:t>gyakorlati jegy</w:t>
            </w:r>
          </w:p>
        </w:tc>
      </w:tr>
      <w:tr w:rsidR="0010535D" w14:paraId="617C5A0B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5EEA7F" w14:textId="77777777" w:rsidR="0010535D" w:rsidRPr="004C3D18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Kreditpont:</w:t>
            </w:r>
            <w:r>
              <w:t xml:space="preserve"> </w:t>
            </w:r>
            <w:r w:rsidR="004C3D18">
              <w:t xml:space="preserve"> </w:t>
            </w:r>
            <w:r w:rsidR="00E232CE">
              <w:rPr>
                <w:b/>
              </w:rPr>
              <w:t>2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570C36" w14:textId="77777777" w:rsidR="0010535D" w:rsidRDefault="007D32F7">
            <w:pPr>
              <w:spacing w:after="0" w:line="240" w:lineRule="auto"/>
            </w:pPr>
            <w:r>
              <w:rPr>
                <w:b/>
              </w:rPr>
              <w:t>Munkarend</w:t>
            </w:r>
            <w:r w:rsidR="0077591B">
              <w:rPr>
                <w:b/>
              </w:rPr>
              <w:t>:</w:t>
            </w:r>
            <w:r w:rsidR="0077591B">
              <w:t xml:space="preserve"> </w:t>
            </w:r>
            <w:r w:rsidR="004C3D18">
              <w:t>nappali / levelező</w:t>
            </w:r>
          </w:p>
        </w:tc>
      </w:tr>
      <w:tr w:rsidR="0010535D" w14:paraId="28A5850F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973D85" w14:textId="77777777" w:rsidR="0010535D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Tantárgy feladata és célja:</w:t>
            </w:r>
          </w:p>
          <w:p w14:paraId="17201C3E" w14:textId="77777777" w:rsidR="00E232CE" w:rsidRDefault="00E232CE" w:rsidP="00E232CE">
            <w:pPr>
              <w:spacing w:after="0" w:line="240" w:lineRule="auto"/>
            </w:pPr>
            <w:r w:rsidRPr="005C2AC8">
              <w:t>A munkajog a munkáltató és a munkavállaló között fennálló kapcsolatrendszer, mely a jogviszony végéig megmarad. A tantárgy célja azon jogok és kötelezettségek bemutatása, amely a felek kötelezi és jogosítja kapcsolatuk fennállása alatt. A tantárgy keretei között az individuális munkajog haza</w:t>
            </w:r>
            <w:r w:rsidR="008D6DA5">
              <w:t>, európai és nemzetközi bírói joggyakorlatát</w:t>
            </w:r>
            <w:r>
              <w:t xml:space="preserve"> ismerhetik meg a hallgatók. </w:t>
            </w:r>
          </w:p>
          <w:p w14:paraId="45E832FE" w14:textId="77777777" w:rsidR="003A0670" w:rsidRDefault="003A0670" w:rsidP="00E232CE">
            <w:pPr>
              <w:spacing w:after="0" w:line="240" w:lineRule="auto"/>
            </w:pPr>
          </w:p>
          <w:p w14:paraId="77F90426" w14:textId="77777777" w:rsidR="0010535D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Fejlesztendő kompetenciák:</w:t>
            </w:r>
          </w:p>
          <w:p w14:paraId="272129C1" w14:textId="77777777" w:rsidR="0010535D" w:rsidRDefault="0077591B">
            <w:pPr>
              <w:spacing w:after="0" w:line="240" w:lineRule="auto"/>
            </w:pPr>
            <w:r>
              <w:rPr>
                <w:b/>
                <w:i/>
              </w:rPr>
              <w:t>tudás:</w:t>
            </w:r>
            <w:r>
              <w:t xml:space="preserve"> </w:t>
            </w:r>
            <w:r w:rsidR="009F1656">
              <w:t>T3, T10, T21</w:t>
            </w:r>
          </w:p>
          <w:p w14:paraId="3E4BA602" w14:textId="77777777" w:rsidR="0010535D" w:rsidRDefault="0077591B">
            <w:pPr>
              <w:spacing w:after="0" w:line="240" w:lineRule="auto"/>
            </w:pPr>
            <w:r>
              <w:rPr>
                <w:b/>
                <w:i/>
              </w:rPr>
              <w:t>képesség:</w:t>
            </w:r>
            <w:r>
              <w:t xml:space="preserve"> </w:t>
            </w:r>
            <w:r w:rsidR="00D24DA0">
              <w:t>K2, K4, K18</w:t>
            </w:r>
          </w:p>
          <w:p w14:paraId="772C6CD8" w14:textId="77777777" w:rsidR="0010535D" w:rsidRDefault="0077591B">
            <w:pPr>
              <w:spacing w:after="0" w:line="240" w:lineRule="auto"/>
            </w:pPr>
            <w:r>
              <w:rPr>
                <w:b/>
                <w:i/>
              </w:rPr>
              <w:t>attitűd:</w:t>
            </w:r>
            <w:r>
              <w:t xml:space="preserve"> </w:t>
            </w:r>
            <w:r w:rsidR="00D24DA0">
              <w:t>A1, A2, A7</w:t>
            </w:r>
          </w:p>
          <w:p w14:paraId="7E589DAA" w14:textId="77777777" w:rsidR="0010535D" w:rsidRDefault="0077591B">
            <w:pPr>
              <w:spacing w:after="0" w:line="240" w:lineRule="auto"/>
            </w:pPr>
            <w:r>
              <w:rPr>
                <w:b/>
                <w:i/>
              </w:rPr>
              <w:t>autonómia</w:t>
            </w:r>
            <w:r w:rsidR="00AA1BDC">
              <w:rPr>
                <w:b/>
                <w:i/>
              </w:rPr>
              <w:t xml:space="preserve"> és felelősség</w:t>
            </w:r>
            <w:r>
              <w:rPr>
                <w:b/>
                <w:i/>
              </w:rPr>
              <w:t>:</w:t>
            </w:r>
            <w:r>
              <w:t xml:space="preserve"> </w:t>
            </w:r>
            <w:r w:rsidR="00D24DA0">
              <w:t>F6, F7</w:t>
            </w:r>
          </w:p>
        </w:tc>
      </w:tr>
      <w:tr w:rsidR="0010535D" w14:paraId="04B872D6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EE657D" w14:textId="77777777" w:rsidR="0010535D" w:rsidRDefault="0077591B">
            <w:pPr>
              <w:spacing w:after="0" w:line="240" w:lineRule="auto"/>
            </w:pPr>
            <w:r>
              <w:rPr>
                <w:b/>
              </w:rPr>
              <w:t>Tantárgy tematikus leírása:</w:t>
            </w:r>
          </w:p>
        </w:tc>
      </w:tr>
      <w:tr w:rsidR="009D2F4A" w14:paraId="6C0314BC" w14:textId="77777777" w:rsidTr="00A36759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1A2A20" w14:textId="77777777" w:rsidR="006C6FBB" w:rsidRDefault="006C6FBB" w:rsidP="006C6FBB">
            <w:pPr>
              <w:suppressAutoHyphens w:val="0"/>
              <w:autoSpaceDN/>
              <w:spacing w:after="0" w:line="240" w:lineRule="auto"/>
              <w:ind w:left="720"/>
              <w:textAlignment w:val="auto"/>
              <w:rPr>
                <w:b/>
              </w:rPr>
            </w:pPr>
          </w:p>
          <w:p w14:paraId="0DCED1D0" w14:textId="77777777" w:rsidR="00BC1454" w:rsidRPr="005C2AC8" w:rsidRDefault="00BC1454" w:rsidP="00BC1454">
            <w:pPr>
              <w:numPr>
                <w:ilvl w:val="0"/>
                <w:numId w:val="3"/>
              </w:numPr>
              <w:tabs>
                <w:tab w:val="num" w:pos="426"/>
              </w:tabs>
              <w:suppressAutoHyphens w:val="0"/>
              <w:autoSpaceDN/>
              <w:spacing w:after="0" w:line="240" w:lineRule="auto"/>
              <w:textAlignment w:val="auto"/>
            </w:pPr>
            <w:r w:rsidRPr="005C2AC8">
              <w:t xml:space="preserve">A munkajog </w:t>
            </w:r>
            <w:r>
              <w:t>jogágiságának kérdései, elhatáro</w:t>
            </w:r>
            <w:r w:rsidRPr="005C2AC8">
              <w:t xml:space="preserve">lása </w:t>
            </w:r>
            <w:r>
              <w:t>más jogágaktól jogterületekről</w:t>
            </w:r>
          </w:p>
          <w:p w14:paraId="5253D747" w14:textId="77777777" w:rsidR="00BC1454" w:rsidRPr="005C2AC8" w:rsidRDefault="00BC1454" w:rsidP="00BC1454">
            <w:pPr>
              <w:numPr>
                <w:ilvl w:val="0"/>
                <w:numId w:val="3"/>
              </w:numPr>
              <w:tabs>
                <w:tab w:val="num" w:pos="426"/>
              </w:tabs>
              <w:suppressAutoHyphens w:val="0"/>
              <w:autoSpaceDN/>
              <w:spacing w:after="0" w:line="240" w:lineRule="auto"/>
              <w:textAlignment w:val="auto"/>
            </w:pPr>
            <w:r w:rsidRPr="005C2AC8">
              <w:t>Munkajog és a polgári jog kapcsolata</w:t>
            </w:r>
            <w:r w:rsidR="008D6DA5">
              <w:t xml:space="preserve">. </w:t>
            </w:r>
          </w:p>
          <w:p w14:paraId="757699E7" w14:textId="77777777" w:rsidR="00BC1454" w:rsidRPr="005C2AC8" w:rsidRDefault="00BC1454" w:rsidP="00BC1454">
            <w:pPr>
              <w:numPr>
                <w:ilvl w:val="0"/>
                <w:numId w:val="3"/>
              </w:numPr>
              <w:tabs>
                <w:tab w:val="num" w:pos="426"/>
              </w:tabs>
              <w:suppressAutoHyphens w:val="0"/>
              <w:autoSpaceDN/>
              <w:spacing w:after="0" w:line="240" w:lineRule="auto"/>
              <w:textAlignment w:val="auto"/>
            </w:pPr>
            <w:r>
              <w:t>Az Mt., Kjt., Kttv. hatálya</w:t>
            </w:r>
          </w:p>
          <w:p w14:paraId="61FB2E53" w14:textId="77777777" w:rsidR="00BC1454" w:rsidRPr="005C2AC8" w:rsidRDefault="00BC1454" w:rsidP="00BC1454">
            <w:pPr>
              <w:numPr>
                <w:ilvl w:val="0"/>
                <w:numId w:val="3"/>
              </w:numPr>
              <w:tabs>
                <w:tab w:val="num" w:pos="426"/>
              </w:tabs>
              <w:suppressAutoHyphens w:val="0"/>
              <w:autoSpaceDN/>
              <w:spacing w:after="0" w:line="240" w:lineRule="auto"/>
              <w:textAlignment w:val="auto"/>
            </w:pPr>
            <w:r w:rsidRPr="005C2AC8">
              <w:t>Az i</w:t>
            </w:r>
            <w:r>
              <w:t>ndividuális munkajog rendszere</w:t>
            </w:r>
          </w:p>
          <w:p w14:paraId="7C2D0648" w14:textId="77777777" w:rsidR="00BC1454" w:rsidRPr="005C2AC8" w:rsidRDefault="00BC1454" w:rsidP="00BC1454">
            <w:pPr>
              <w:numPr>
                <w:ilvl w:val="0"/>
                <w:numId w:val="3"/>
              </w:numPr>
              <w:tabs>
                <w:tab w:val="num" w:pos="426"/>
              </w:tabs>
              <w:suppressAutoHyphens w:val="0"/>
              <w:autoSpaceDN/>
              <w:spacing w:after="0" w:line="240" w:lineRule="auto"/>
              <w:textAlignment w:val="auto"/>
            </w:pPr>
            <w:r w:rsidRPr="005C2AC8">
              <w:t>A munkaviszony, a közalkalmazotti jogviszony és a köztisztviselői és a kormány</w:t>
            </w:r>
            <w:r>
              <w:t>tisztviselői jogviszony alanyai</w:t>
            </w:r>
          </w:p>
          <w:p w14:paraId="6656FA14" w14:textId="77777777" w:rsidR="00BC1454" w:rsidRPr="005C2AC8" w:rsidRDefault="00BC1454" w:rsidP="00BC1454">
            <w:pPr>
              <w:numPr>
                <w:ilvl w:val="0"/>
                <w:numId w:val="3"/>
              </w:numPr>
              <w:tabs>
                <w:tab w:val="num" w:pos="426"/>
              </w:tabs>
              <w:suppressAutoHyphens w:val="0"/>
              <w:autoSpaceDN/>
              <w:spacing w:after="0" w:line="240" w:lineRule="auto"/>
              <w:textAlignment w:val="auto"/>
            </w:pPr>
            <w:r>
              <w:t>Az Mt. általános rendelkezései</w:t>
            </w:r>
          </w:p>
          <w:p w14:paraId="31C4D045" w14:textId="77777777" w:rsidR="00BC1454" w:rsidRPr="005C2AC8" w:rsidRDefault="00BC1454" w:rsidP="00BC1454">
            <w:pPr>
              <w:numPr>
                <w:ilvl w:val="0"/>
                <w:numId w:val="3"/>
              </w:numPr>
              <w:tabs>
                <w:tab w:val="num" w:pos="426"/>
              </w:tabs>
              <w:suppressAutoHyphens w:val="0"/>
              <w:autoSpaceDN/>
              <w:spacing w:after="0" w:line="240" w:lineRule="auto"/>
              <w:textAlignment w:val="auto"/>
            </w:pPr>
            <w:r w:rsidRPr="005C2AC8">
              <w:t>A munkaviszony létesítésének rendszere</w:t>
            </w:r>
          </w:p>
          <w:p w14:paraId="6676BC55" w14:textId="77777777" w:rsidR="00BC1454" w:rsidRPr="005C2AC8" w:rsidRDefault="00BC1454" w:rsidP="00BC1454">
            <w:pPr>
              <w:numPr>
                <w:ilvl w:val="0"/>
                <w:numId w:val="3"/>
              </w:numPr>
              <w:tabs>
                <w:tab w:val="num" w:pos="426"/>
              </w:tabs>
              <w:suppressAutoHyphens w:val="0"/>
              <w:autoSpaceDN/>
              <w:spacing w:after="0" w:line="240" w:lineRule="auto"/>
              <w:textAlignment w:val="auto"/>
            </w:pPr>
            <w:r>
              <w:t>A munkaszerződés módosítása</w:t>
            </w:r>
          </w:p>
          <w:p w14:paraId="7423FDD7" w14:textId="77777777" w:rsidR="00BC1454" w:rsidRPr="005C2AC8" w:rsidRDefault="00BC1454" w:rsidP="00BC1454">
            <w:pPr>
              <w:numPr>
                <w:ilvl w:val="0"/>
                <w:numId w:val="3"/>
              </w:numPr>
              <w:tabs>
                <w:tab w:val="num" w:pos="426"/>
              </w:tabs>
              <w:suppressAutoHyphens w:val="0"/>
              <w:autoSpaceDN/>
              <w:spacing w:after="0" w:line="240" w:lineRule="auto"/>
              <w:textAlignment w:val="auto"/>
            </w:pPr>
            <w:r w:rsidRPr="005C2AC8">
              <w:t>Eltérő foglalkoztatás egyéb megállapodások</w:t>
            </w:r>
            <w:r w:rsidR="008D6DA5">
              <w:t xml:space="preserve">. </w:t>
            </w:r>
            <w:r w:rsidRPr="005C2AC8">
              <w:t>Munkaviszony tartalma, jogok és kötelezettségek</w:t>
            </w:r>
          </w:p>
          <w:p w14:paraId="23CE0FB4" w14:textId="77777777" w:rsidR="00BC1454" w:rsidRPr="005C2AC8" w:rsidRDefault="00BC1454" w:rsidP="00BC1454">
            <w:pPr>
              <w:numPr>
                <w:ilvl w:val="0"/>
                <w:numId w:val="3"/>
              </w:numPr>
              <w:tabs>
                <w:tab w:val="num" w:pos="426"/>
              </w:tabs>
              <w:suppressAutoHyphens w:val="0"/>
              <w:autoSpaceDN/>
              <w:spacing w:after="0" w:line="240" w:lineRule="auto"/>
              <w:textAlignment w:val="auto"/>
            </w:pPr>
            <w:r w:rsidRPr="005C2AC8">
              <w:t>A munkaidő szabályozása</w:t>
            </w:r>
          </w:p>
          <w:p w14:paraId="333D23C4" w14:textId="77777777" w:rsidR="00BC1454" w:rsidRPr="005C2AC8" w:rsidRDefault="00BC1454" w:rsidP="00BC1454">
            <w:pPr>
              <w:numPr>
                <w:ilvl w:val="0"/>
                <w:numId w:val="3"/>
              </w:numPr>
              <w:tabs>
                <w:tab w:val="num" w:pos="426"/>
              </w:tabs>
              <w:suppressAutoHyphens w:val="0"/>
              <w:autoSpaceDN/>
              <w:spacing w:after="0" w:line="240" w:lineRule="auto"/>
              <w:textAlignment w:val="auto"/>
            </w:pPr>
            <w:r w:rsidRPr="005C2AC8">
              <w:t>A pihenőidők, valamint a szabadságok rendszere az Mt-ben</w:t>
            </w:r>
          </w:p>
          <w:p w14:paraId="4B91D298" w14:textId="77777777" w:rsidR="00BC1454" w:rsidRPr="005C2AC8" w:rsidRDefault="00BC1454" w:rsidP="00BC1454">
            <w:pPr>
              <w:numPr>
                <w:ilvl w:val="0"/>
                <w:numId w:val="3"/>
              </w:numPr>
              <w:tabs>
                <w:tab w:val="num" w:pos="426"/>
              </w:tabs>
              <w:suppressAutoHyphens w:val="0"/>
              <w:autoSpaceDN/>
              <w:spacing w:after="0" w:line="240" w:lineRule="auto"/>
              <w:textAlignment w:val="auto"/>
            </w:pPr>
            <w:r w:rsidRPr="005C2AC8">
              <w:t>A munka díjazása – A munkabér</w:t>
            </w:r>
          </w:p>
          <w:p w14:paraId="3448FA7E" w14:textId="77777777" w:rsidR="00BC1454" w:rsidRPr="005C2AC8" w:rsidRDefault="00BC1454" w:rsidP="00BC1454">
            <w:pPr>
              <w:numPr>
                <w:ilvl w:val="0"/>
                <w:numId w:val="3"/>
              </w:numPr>
              <w:tabs>
                <w:tab w:val="num" w:pos="426"/>
              </w:tabs>
              <w:suppressAutoHyphens w:val="0"/>
              <w:autoSpaceDN/>
              <w:spacing w:after="0" w:line="240" w:lineRule="auto"/>
              <w:textAlignment w:val="auto"/>
            </w:pPr>
            <w:r w:rsidRPr="005C2AC8">
              <w:t>Európai munkajog - Munkaidő keretirányelv</w:t>
            </w:r>
          </w:p>
          <w:p w14:paraId="6EBE957A" w14:textId="77777777" w:rsidR="00106939" w:rsidRPr="00343787" w:rsidRDefault="00BC1454" w:rsidP="00BC1454">
            <w:pPr>
              <w:numPr>
                <w:ilvl w:val="0"/>
                <w:numId w:val="3"/>
              </w:numPr>
              <w:suppressAutoHyphens w:val="0"/>
              <w:autoSpaceDN/>
              <w:spacing w:before="60" w:after="60" w:line="240" w:lineRule="auto"/>
              <w:textAlignment w:val="auto"/>
            </w:pPr>
            <w:r w:rsidRPr="005C2AC8">
              <w:t>Európai munkajogi rendelkezések hatá</w:t>
            </w:r>
            <w:r>
              <w:t>sa a magyar jogalkotásra és jog</w:t>
            </w:r>
            <w:r w:rsidRPr="005C2AC8">
              <w:t>alkalmazására</w:t>
            </w:r>
            <w:r w:rsidR="008D6DA5">
              <w:t>.</w:t>
            </w:r>
          </w:p>
          <w:p w14:paraId="20796421" w14:textId="77777777" w:rsidR="009D2F4A" w:rsidRPr="004C3D18" w:rsidRDefault="009D2F4A" w:rsidP="00106939">
            <w:pPr>
              <w:pStyle w:val="NormlWeb"/>
              <w:snapToGrid w:val="0"/>
              <w:spacing w:before="0" w:beforeAutospacing="0" w:after="0" w:afterAutospacing="0"/>
              <w:ind w:left="360"/>
              <w:jc w:val="both"/>
            </w:pPr>
          </w:p>
        </w:tc>
      </w:tr>
      <w:tr w:rsidR="0010535D" w14:paraId="6BEF3C3C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3F6CD4" w14:textId="77777777" w:rsidR="004C3D18" w:rsidRDefault="004C3D18" w:rsidP="004C3D18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Félévközi számonkérés módja és értékelése:</w:t>
            </w:r>
          </w:p>
          <w:p w14:paraId="153ED6A9" w14:textId="77777777" w:rsidR="008D6DA5" w:rsidRDefault="004C3D18" w:rsidP="004C3D18">
            <w:pPr>
              <w:spacing w:after="0" w:line="240" w:lineRule="auto"/>
            </w:pPr>
            <w:r>
              <w:t xml:space="preserve">A félév során egy </w:t>
            </w:r>
            <w:r w:rsidR="008D6DA5">
              <w:t>zárthelyi dolgozat megírására kerül sor.</w:t>
            </w:r>
          </w:p>
          <w:p w14:paraId="26BDDC79" w14:textId="77777777" w:rsidR="004C3D18" w:rsidRDefault="004C3D18" w:rsidP="004C3D18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Gyakorlati jegy / kollokvium teljesítésének módja, értékelése:</w:t>
            </w:r>
          </w:p>
          <w:p w14:paraId="5CBFE7F2" w14:textId="77777777" w:rsidR="004C3D18" w:rsidRDefault="008D6DA5" w:rsidP="004C3D18">
            <w:pPr>
              <w:spacing w:after="0" w:line="240" w:lineRule="auto"/>
            </w:pPr>
            <w:r>
              <w:t xml:space="preserve">A gyakorlati órákon nyújtott teljesítmény alapján, </w:t>
            </w:r>
            <w:r w:rsidR="004C3D18">
              <w:t>amelynek az eredménye ötfokozatú értékeléssel történik.</w:t>
            </w:r>
          </w:p>
          <w:p w14:paraId="49320E86" w14:textId="77777777" w:rsidR="008D6DA5" w:rsidRDefault="008D6DA5" w:rsidP="004C3D18">
            <w:pPr>
              <w:spacing w:after="0" w:line="240" w:lineRule="auto"/>
            </w:pPr>
            <w:r>
              <w:t>Zárthelyi dolgozat: 70%</w:t>
            </w:r>
          </w:p>
          <w:p w14:paraId="2063FBD4" w14:textId="77777777" w:rsidR="008D6DA5" w:rsidRDefault="008D6DA5" w:rsidP="004C3D18">
            <w:pPr>
              <w:spacing w:after="0" w:line="240" w:lineRule="auto"/>
            </w:pPr>
            <w:r>
              <w:lastRenderedPageBreak/>
              <w:t>Gyakorlati órákon való részvétel aktivitása (jogeset feldolgozás, team munka) 30%</w:t>
            </w:r>
          </w:p>
          <w:p w14:paraId="36C0C2FE" w14:textId="77777777" w:rsidR="008D6DA5" w:rsidRDefault="008D6DA5" w:rsidP="004C3D18">
            <w:pPr>
              <w:spacing w:after="0" w:line="240" w:lineRule="auto"/>
            </w:pPr>
            <w:r>
              <w:t>Értékelés:</w:t>
            </w:r>
          </w:p>
          <w:p w14:paraId="1C054EFC" w14:textId="77777777" w:rsidR="004C3D18" w:rsidRDefault="004C3D18" w:rsidP="004C3D18">
            <w:pPr>
              <w:spacing w:after="0" w:line="240" w:lineRule="auto"/>
            </w:pPr>
            <w:r>
              <w:t>Elégtelen: 50% vagy annál kevesebb</w:t>
            </w:r>
          </w:p>
          <w:p w14:paraId="12B3E2AE" w14:textId="77777777" w:rsidR="004C3D18" w:rsidRDefault="004C3D18" w:rsidP="004C3D18">
            <w:pPr>
              <w:spacing w:after="0" w:line="240" w:lineRule="auto"/>
            </w:pPr>
            <w:r>
              <w:t>Elégséges: 51 – 63 %</w:t>
            </w:r>
          </w:p>
          <w:p w14:paraId="1A0BEB7B" w14:textId="77777777" w:rsidR="004C3D18" w:rsidRDefault="004C3D18" w:rsidP="004C3D18">
            <w:pPr>
              <w:spacing w:after="0" w:line="240" w:lineRule="auto"/>
            </w:pPr>
            <w:r>
              <w:t>Közepes: 64 – 76 %</w:t>
            </w:r>
          </w:p>
          <w:p w14:paraId="56557EFC" w14:textId="77777777" w:rsidR="004C3D18" w:rsidRDefault="004C3D18" w:rsidP="004C3D18">
            <w:pPr>
              <w:spacing w:after="0" w:line="240" w:lineRule="auto"/>
            </w:pPr>
            <w:r>
              <w:t>Jó: 75 – 87 %</w:t>
            </w:r>
          </w:p>
          <w:p w14:paraId="41B4403D" w14:textId="77777777" w:rsidR="0010535D" w:rsidRDefault="004C3D18" w:rsidP="008D6DA5">
            <w:pPr>
              <w:spacing w:after="0" w:line="240" w:lineRule="auto"/>
            </w:pPr>
            <w:r>
              <w:t xml:space="preserve">Jeles: 88 – 100 % </w:t>
            </w:r>
          </w:p>
          <w:p w14:paraId="28F57752" w14:textId="3B112B6B" w:rsidR="00325C9E" w:rsidRPr="008D6DA5" w:rsidRDefault="00325C9E" w:rsidP="008D6DA5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A tárgy teljesítése során megajánlott jegy szerzésére van lehetőség. Ennek feltételeit a tárgy oktatója az első alkalommal ismerteti a hallgatókkal.</w:t>
            </w:r>
          </w:p>
        </w:tc>
      </w:tr>
      <w:tr w:rsidR="0010535D" w14:paraId="5318A55A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E6B385" w14:textId="77777777" w:rsidR="0010535D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lastRenderedPageBreak/>
              <w:t>Kötelező irodalom:</w:t>
            </w:r>
          </w:p>
          <w:p w14:paraId="5481DA8B" w14:textId="77777777" w:rsidR="00BC1454" w:rsidRDefault="00BC1454" w:rsidP="00BC1454">
            <w:pPr>
              <w:numPr>
                <w:ilvl w:val="0"/>
                <w:numId w:val="2"/>
              </w:numPr>
              <w:suppressAutoHyphens w:val="0"/>
              <w:autoSpaceDN/>
              <w:spacing w:before="60" w:after="60" w:line="240" w:lineRule="auto"/>
              <w:textAlignment w:val="auto"/>
            </w:pPr>
            <w:r>
              <w:t>Jakab Nóra - Prugberger Tamás - Zaccaria Márton Leó (Szerk.: Jakab Nóra): Az Európai Munkajog vázlata/Abriss des europäischen Arbeitsrechts. Lícium Art Kiadó, Debrecen, 2016. 279. p.</w:t>
            </w:r>
          </w:p>
          <w:p w14:paraId="14A9EF8C" w14:textId="6D344B11" w:rsidR="008D6DA5" w:rsidRDefault="006B2CFB" w:rsidP="008D6DA5">
            <w:pPr>
              <w:pStyle w:val="NormlWeb"/>
              <w:numPr>
                <w:ilvl w:val="0"/>
                <w:numId w:val="2"/>
              </w:numPr>
              <w:spacing w:after="0"/>
            </w:pPr>
            <w:r>
              <w:t>Jakab Nóra</w:t>
            </w:r>
            <w:r w:rsidR="00BC1454">
              <w:t>: A munkavállalói jogalanyiság munkajogi és szociális jogi kérdései, különös tekintettel a megváltozott munkaképességű és fogyatékos személyekre, Miskolc: Bíbor Kiadó, 2014., 330 p., ISBN 978-963-9988-92-7</w:t>
            </w:r>
            <w:r w:rsidR="008D6DA5">
              <w:t xml:space="preserve"> </w:t>
            </w:r>
          </w:p>
          <w:p w14:paraId="63F1B10C" w14:textId="43B8C724" w:rsidR="006B2CFB" w:rsidRDefault="006B2CFB" w:rsidP="006B2CFB">
            <w:pPr>
              <w:numPr>
                <w:ilvl w:val="0"/>
                <w:numId w:val="2"/>
              </w:numPr>
              <w:autoSpaceDE w:val="0"/>
              <w:autoSpaceDN/>
              <w:spacing w:after="0" w:line="240" w:lineRule="auto"/>
              <w:textAlignment w:val="auto"/>
            </w:pPr>
            <w:r>
              <w:t xml:space="preserve">Jakab Nóra: </w:t>
            </w:r>
            <w:hyperlink r:id="rId8" w:tgtFrame="_blank" w:history="1">
              <w:r w:rsidRPr="006926E4">
                <w:t>A munkavégző ember védelme az Európai Unió szociális dimenziójában</w:t>
              </w:r>
            </w:hyperlink>
            <w:r>
              <w:t xml:space="preserve">, </w:t>
            </w:r>
            <w:r w:rsidRPr="006926E4">
              <w:t>Miskolc, Magyarország: Bíbor Kiadó (2023) , 314 p.</w:t>
            </w:r>
          </w:p>
          <w:p w14:paraId="79D52633" w14:textId="77777777" w:rsidR="0010535D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Ajánlott irodalom:</w:t>
            </w:r>
          </w:p>
          <w:p w14:paraId="01276672" w14:textId="77777777" w:rsidR="008D6DA5" w:rsidRDefault="00BC1454" w:rsidP="008D6DA5">
            <w:pPr>
              <w:numPr>
                <w:ilvl w:val="0"/>
                <w:numId w:val="2"/>
              </w:numPr>
              <w:suppressAutoHyphens w:val="0"/>
              <w:autoSpaceDN/>
              <w:spacing w:before="60" w:after="60" w:line="240" w:lineRule="auto"/>
              <w:textAlignment w:val="auto"/>
            </w:pPr>
            <w:r>
              <w:t>Günther Schmid (2011): Transitional labour markets and flexicurity: managing social risks over the life course. In: Ralf Rogowski – Robert Salais – Noel Whiteside (szerk.): Transforming European Employment Policy. Labour Market Transitions and the Promotion of Capability. Edward Elgar, Cheltenham, UK, Northampton, Ma, USA, 46-70.</w:t>
            </w:r>
            <w:r w:rsidR="008D6DA5">
              <w:t xml:space="preserve"> </w:t>
            </w:r>
          </w:p>
          <w:p w14:paraId="5F91D6E3" w14:textId="77777777" w:rsidR="008D6DA5" w:rsidRDefault="008D6DA5" w:rsidP="008D6DA5">
            <w:pPr>
              <w:numPr>
                <w:ilvl w:val="0"/>
                <w:numId w:val="2"/>
              </w:numPr>
              <w:suppressAutoHyphens w:val="0"/>
              <w:autoSpaceDN/>
              <w:spacing w:before="60" w:after="60" w:line="240" w:lineRule="auto"/>
              <w:textAlignment w:val="auto"/>
            </w:pPr>
            <w:r>
              <w:t>Kiss György: Foglalkoztatás gazdasági válság idején – A munkajogban rejlő lehetőségek a a munkajogviszony tartalmának alakítására (jogdogmatikai alapok és jogpolitikai indokok.) Állam-és Jogtudomány, 2014 (1)</w:t>
            </w:r>
          </w:p>
          <w:p w14:paraId="78EDBA7F" w14:textId="77777777" w:rsidR="0010535D" w:rsidRDefault="0010535D" w:rsidP="008D6DA5">
            <w:pPr>
              <w:spacing w:after="0" w:line="240" w:lineRule="auto"/>
            </w:pPr>
          </w:p>
        </w:tc>
      </w:tr>
    </w:tbl>
    <w:p w14:paraId="738C5A6A" w14:textId="77777777" w:rsidR="00D230F3" w:rsidRDefault="00D230F3" w:rsidP="00D230F3"/>
    <w:p w14:paraId="6A7583D9" w14:textId="77777777" w:rsidR="0010535D" w:rsidRDefault="0010535D"/>
    <w:sectPr w:rsidR="0010535D" w:rsidSect="00D55436">
      <w:headerReference w:type="default" r:id="rId9"/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A53AC2" w14:textId="77777777" w:rsidR="00C24669" w:rsidRDefault="00C24669">
      <w:pPr>
        <w:spacing w:after="0" w:line="240" w:lineRule="auto"/>
      </w:pPr>
      <w:r>
        <w:separator/>
      </w:r>
    </w:p>
  </w:endnote>
  <w:endnote w:type="continuationSeparator" w:id="0">
    <w:p w14:paraId="79DCBB9D" w14:textId="77777777" w:rsidR="00C24669" w:rsidRDefault="00C246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A91BAD" w14:textId="77777777" w:rsidR="00C24669" w:rsidRDefault="00C24669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1A9AF890" w14:textId="77777777" w:rsidR="00C24669" w:rsidRDefault="00C246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3DE9F3" w14:textId="77777777" w:rsidR="000C4A11" w:rsidRDefault="000C4A11" w:rsidP="000C4A11">
    <w:pPr>
      <w:pStyle w:val="lfej"/>
      <w:pBdr>
        <w:bottom w:val="double" w:sz="12" w:space="1" w:color="000000"/>
      </w:pBdr>
      <w:jc w:val="center"/>
      <w:rPr>
        <w:rFonts w:cs="Calibri"/>
        <w:smallCaps/>
        <w:szCs w:val="24"/>
      </w:rPr>
    </w:pPr>
    <w:r>
      <w:rPr>
        <w:rFonts w:cs="Calibri"/>
        <w:smallCaps/>
        <w:szCs w:val="24"/>
      </w:rPr>
      <w:t>Miskolci Egyetem Állam –és Jogtudományi Kar</w:t>
    </w:r>
  </w:p>
  <w:p w14:paraId="63450A75" w14:textId="77777777" w:rsidR="007556E3" w:rsidRPr="000C4A11" w:rsidRDefault="007556E3" w:rsidP="000C4A11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9B57F6"/>
    <w:multiLevelType w:val="multilevel"/>
    <w:tmpl w:val="9D567526"/>
    <w:styleLink w:val="WWOutlineListStyle"/>
    <w:lvl w:ilvl="0">
      <w:start w:val="1"/>
      <w:numFmt w:val="none"/>
      <w:lvlText w:val=""/>
      <w:lvlJc w:val="left"/>
    </w:lvl>
    <w:lvl w:ilvl="1">
      <w:start w:val="1"/>
      <w:numFmt w:val="decimal"/>
      <w:pStyle w:val="Cmsor2"/>
      <w:lvlText w:val="%1.%2"/>
      <w:lvlJc w:val="left"/>
      <w:pPr>
        <w:ind w:left="576" w:hanging="576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1" w15:restartNumberingAfterBreak="0">
    <w:nsid w:val="0F847309"/>
    <w:multiLevelType w:val="hybridMultilevel"/>
    <w:tmpl w:val="BD98F672"/>
    <w:lvl w:ilvl="0" w:tplc="4F40B78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1B960A0A"/>
    <w:multiLevelType w:val="hybridMultilevel"/>
    <w:tmpl w:val="090C966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50749C"/>
    <w:multiLevelType w:val="hybridMultilevel"/>
    <w:tmpl w:val="55306AB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7FF5E35"/>
    <w:multiLevelType w:val="hybridMultilevel"/>
    <w:tmpl w:val="BBA2BFEE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38B65BB1"/>
    <w:multiLevelType w:val="hybridMultilevel"/>
    <w:tmpl w:val="C848166E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4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FC11822"/>
    <w:multiLevelType w:val="hybridMultilevel"/>
    <w:tmpl w:val="035429F6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4AB13A51"/>
    <w:multiLevelType w:val="hybridMultilevel"/>
    <w:tmpl w:val="16088B54"/>
    <w:lvl w:ilvl="0" w:tplc="7EF0444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8"/>
        <w:szCs w:val="28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4E030D9A"/>
    <w:multiLevelType w:val="hybridMultilevel"/>
    <w:tmpl w:val="2700967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E9146B1"/>
    <w:multiLevelType w:val="hybridMultilevel"/>
    <w:tmpl w:val="66288300"/>
    <w:lvl w:ilvl="0" w:tplc="040E000F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cs="Times New Roman" w:hint="default"/>
      </w:rPr>
    </w:lvl>
    <w:lvl w:ilvl="1" w:tplc="040E000F">
      <w:start w:val="1"/>
      <w:numFmt w:val="decimal"/>
      <w:lvlText w:val="%2."/>
      <w:lvlJc w:val="left"/>
      <w:pPr>
        <w:tabs>
          <w:tab w:val="num" w:pos="1069"/>
        </w:tabs>
        <w:ind w:left="1069" w:hanging="360"/>
      </w:pPr>
      <w:rPr>
        <w:rFonts w:cs="Times New Roman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606B32D5"/>
    <w:multiLevelType w:val="hybridMultilevel"/>
    <w:tmpl w:val="99D4D196"/>
    <w:lvl w:ilvl="0" w:tplc="4F40B78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4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03F70B4"/>
    <w:multiLevelType w:val="multilevel"/>
    <w:tmpl w:val="7FA0BD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928"/>
        </w:tabs>
        <w:ind w:left="928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637"/>
        </w:tabs>
        <w:ind w:left="1637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12" w15:restartNumberingAfterBreak="0">
    <w:nsid w:val="70FF2E5F"/>
    <w:multiLevelType w:val="hybridMultilevel"/>
    <w:tmpl w:val="5E460510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4"/>
      </w:rPr>
    </w:lvl>
    <w:lvl w:ilvl="1" w:tplc="040E0019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1F22503"/>
    <w:multiLevelType w:val="hybridMultilevel"/>
    <w:tmpl w:val="BEBA88AC"/>
    <w:lvl w:ilvl="0" w:tplc="9C2E3744">
      <w:start w:val="200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b w:val="0"/>
        <w:color w:val="4F81BD" w:themeColor="accent1"/>
        <w:sz w:val="20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44476519">
    <w:abstractNumId w:val="0"/>
  </w:num>
  <w:num w:numId="2" w16cid:durableId="2133283476">
    <w:abstractNumId w:val="13"/>
  </w:num>
  <w:num w:numId="3" w16cid:durableId="2046833022">
    <w:abstractNumId w:val="4"/>
  </w:num>
  <w:num w:numId="4" w16cid:durableId="681250654">
    <w:abstractNumId w:val="9"/>
  </w:num>
  <w:num w:numId="5" w16cid:durableId="698046201">
    <w:abstractNumId w:val="7"/>
  </w:num>
  <w:num w:numId="6" w16cid:durableId="1462502012">
    <w:abstractNumId w:val="10"/>
  </w:num>
  <w:num w:numId="7" w16cid:durableId="695934587">
    <w:abstractNumId w:val="2"/>
  </w:num>
  <w:num w:numId="8" w16cid:durableId="1449280927">
    <w:abstractNumId w:val="1"/>
  </w:num>
  <w:num w:numId="9" w16cid:durableId="1469131840">
    <w:abstractNumId w:val="6"/>
  </w:num>
  <w:num w:numId="10" w16cid:durableId="187328811">
    <w:abstractNumId w:val="5"/>
  </w:num>
  <w:num w:numId="11" w16cid:durableId="237441734">
    <w:abstractNumId w:val="12"/>
  </w:num>
  <w:num w:numId="12" w16cid:durableId="1269119253">
    <w:abstractNumId w:val="3"/>
  </w:num>
  <w:num w:numId="13" w16cid:durableId="514274958">
    <w:abstractNumId w:val="8"/>
  </w:num>
  <w:num w:numId="14" w16cid:durableId="98319889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535D"/>
    <w:rsid w:val="00012992"/>
    <w:rsid w:val="000168C1"/>
    <w:rsid w:val="00031375"/>
    <w:rsid w:val="00076631"/>
    <w:rsid w:val="000C4A11"/>
    <w:rsid w:val="0010535D"/>
    <w:rsid w:val="00106939"/>
    <w:rsid w:val="001B1D7D"/>
    <w:rsid w:val="001B3F17"/>
    <w:rsid w:val="001E35DD"/>
    <w:rsid w:val="00236BF2"/>
    <w:rsid w:val="002F3B1E"/>
    <w:rsid w:val="002F7AF4"/>
    <w:rsid w:val="00315AC0"/>
    <w:rsid w:val="00325C9E"/>
    <w:rsid w:val="00363040"/>
    <w:rsid w:val="003807B3"/>
    <w:rsid w:val="003A0670"/>
    <w:rsid w:val="003A0C76"/>
    <w:rsid w:val="003C53C5"/>
    <w:rsid w:val="00413EC1"/>
    <w:rsid w:val="00476B3A"/>
    <w:rsid w:val="004A63F3"/>
    <w:rsid w:val="004C3D18"/>
    <w:rsid w:val="00550C02"/>
    <w:rsid w:val="0057601B"/>
    <w:rsid w:val="005B1E6F"/>
    <w:rsid w:val="005B34D3"/>
    <w:rsid w:val="005F71C3"/>
    <w:rsid w:val="006079E1"/>
    <w:rsid w:val="00612067"/>
    <w:rsid w:val="00690B14"/>
    <w:rsid w:val="00691895"/>
    <w:rsid w:val="006B2CFB"/>
    <w:rsid w:val="006C6FBB"/>
    <w:rsid w:val="007267D9"/>
    <w:rsid w:val="007556E3"/>
    <w:rsid w:val="0077591B"/>
    <w:rsid w:val="007D28EB"/>
    <w:rsid w:val="007D32F7"/>
    <w:rsid w:val="007D40BE"/>
    <w:rsid w:val="007D7821"/>
    <w:rsid w:val="007E2C61"/>
    <w:rsid w:val="007F1349"/>
    <w:rsid w:val="007F4F13"/>
    <w:rsid w:val="00825A01"/>
    <w:rsid w:val="0087411B"/>
    <w:rsid w:val="008B10D7"/>
    <w:rsid w:val="008C7F12"/>
    <w:rsid w:val="008D6DA5"/>
    <w:rsid w:val="008F1A4E"/>
    <w:rsid w:val="00921EDC"/>
    <w:rsid w:val="009321B8"/>
    <w:rsid w:val="009708B0"/>
    <w:rsid w:val="009975F8"/>
    <w:rsid w:val="009D2F4A"/>
    <w:rsid w:val="009E3759"/>
    <w:rsid w:val="009F1656"/>
    <w:rsid w:val="009F3CFF"/>
    <w:rsid w:val="00A0364D"/>
    <w:rsid w:val="00A05DF1"/>
    <w:rsid w:val="00A51E34"/>
    <w:rsid w:val="00A95A6E"/>
    <w:rsid w:val="00AA1BDC"/>
    <w:rsid w:val="00AC497A"/>
    <w:rsid w:val="00B061CE"/>
    <w:rsid w:val="00B37181"/>
    <w:rsid w:val="00BC1454"/>
    <w:rsid w:val="00C24669"/>
    <w:rsid w:val="00C36472"/>
    <w:rsid w:val="00C73547"/>
    <w:rsid w:val="00CC1391"/>
    <w:rsid w:val="00CD4164"/>
    <w:rsid w:val="00CE5166"/>
    <w:rsid w:val="00D22798"/>
    <w:rsid w:val="00D230F3"/>
    <w:rsid w:val="00D24DA0"/>
    <w:rsid w:val="00D55436"/>
    <w:rsid w:val="00D74EE6"/>
    <w:rsid w:val="00D91E8E"/>
    <w:rsid w:val="00DA3810"/>
    <w:rsid w:val="00DC3415"/>
    <w:rsid w:val="00DC37BD"/>
    <w:rsid w:val="00DE3173"/>
    <w:rsid w:val="00DF1BA7"/>
    <w:rsid w:val="00E232CE"/>
    <w:rsid w:val="00E510FB"/>
    <w:rsid w:val="00E57DF8"/>
    <w:rsid w:val="00E97302"/>
    <w:rsid w:val="00EA7EC6"/>
    <w:rsid w:val="00EC1908"/>
    <w:rsid w:val="00F01EFE"/>
    <w:rsid w:val="00F130D5"/>
    <w:rsid w:val="00F61593"/>
    <w:rsid w:val="00FA7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A0509E"/>
  <w15:docId w15:val="{AAAB481E-88C3-4F39-B243-2FB7FBD792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hu-HU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rsid w:val="00D55436"/>
    <w:pPr>
      <w:suppressAutoHyphens/>
      <w:spacing w:after="120"/>
      <w:jc w:val="both"/>
    </w:pPr>
    <w:rPr>
      <w:rFonts w:ascii="Times New Roman" w:hAnsi="Times New Roman"/>
    </w:rPr>
  </w:style>
  <w:style w:type="paragraph" w:styleId="Cmsor2">
    <w:name w:val="heading 2"/>
    <w:basedOn w:val="Norml"/>
    <w:next w:val="Norml"/>
    <w:autoRedefine/>
    <w:rsid w:val="00D55436"/>
    <w:pPr>
      <w:keepNext/>
      <w:numPr>
        <w:ilvl w:val="1"/>
        <w:numId w:val="1"/>
      </w:numPr>
      <w:spacing w:before="360" w:after="240"/>
      <w:outlineLvl w:val="1"/>
    </w:pPr>
    <w:rPr>
      <w:rFonts w:eastAsia="Times New Roman"/>
      <w:b/>
      <w:bCs/>
      <w:iCs/>
      <w:sz w:val="24"/>
      <w:szCs w:val="28"/>
    </w:rPr>
  </w:style>
  <w:style w:type="paragraph" w:styleId="Cmsor3">
    <w:name w:val="heading 3"/>
    <w:basedOn w:val="Norml"/>
    <w:next w:val="Norml"/>
    <w:autoRedefine/>
    <w:rsid w:val="00D55436"/>
    <w:pPr>
      <w:keepNext/>
      <w:keepLines/>
      <w:spacing w:before="240"/>
      <w:ind w:left="720" w:hanging="720"/>
      <w:outlineLvl w:val="2"/>
    </w:pPr>
    <w:rPr>
      <w:rFonts w:eastAsia="Times New Roman"/>
      <w:b/>
      <w:bCs/>
      <w:color w:val="1D3C57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numbering" w:customStyle="1" w:styleId="WWOutlineListStyle">
    <w:name w:val="WW_OutlineListStyle"/>
    <w:basedOn w:val="Nemlista"/>
    <w:rsid w:val="00D55436"/>
    <w:pPr>
      <w:numPr>
        <w:numId w:val="1"/>
      </w:numPr>
    </w:pPr>
  </w:style>
  <w:style w:type="character" w:customStyle="1" w:styleId="Cmsor2Char">
    <w:name w:val="Címsor 2 Char"/>
    <w:basedOn w:val="Bekezdsalapbettpusa"/>
    <w:rsid w:val="00D55436"/>
    <w:rPr>
      <w:rFonts w:ascii="Times New Roman" w:eastAsia="Times New Roman" w:hAnsi="Times New Roman" w:cs="Times New Roman"/>
      <w:b/>
      <w:bCs/>
      <w:iCs/>
      <w:sz w:val="24"/>
      <w:szCs w:val="28"/>
    </w:rPr>
  </w:style>
  <w:style w:type="character" w:customStyle="1" w:styleId="Cmsor3Char">
    <w:name w:val="Címsor 3 Char"/>
    <w:basedOn w:val="Bekezdsalapbettpusa"/>
    <w:rsid w:val="00D55436"/>
    <w:rPr>
      <w:rFonts w:ascii="Times New Roman" w:eastAsia="Times New Roman" w:hAnsi="Times New Roman" w:cs="Times New Roman"/>
      <w:b/>
      <w:bCs/>
      <w:color w:val="1D3C57"/>
    </w:rPr>
  </w:style>
  <w:style w:type="paragraph" w:styleId="lfej">
    <w:name w:val="header"/>
    <w:basedOn w:val="Norml"/>
    <w:rsid w:val="00D5543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rsid w:val="00D55436"/>
    <w:rPr>
      <w:rFonts w:ascii="Times New Roman" w:hAnsi="Times New Roman"/>
    </w:rPr>
  </w:style>
  <w:style w:type="paragraph" w:styleId="llb">
    <w:name w:val="footer"/>
    <w:basedOn w:val="Norml"/>
    <w:rsid w:val="00D5543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rsid w:val="00D55436"/>
    <w:rPr>
      <w:rFonts w:ascii="Times New Roman" w:hAnsi="Times New Roman"/>
    </w:rPr>
  </w:style>
  <w:style w:type="paragraph" w:styleId="Lbjegyzetszveg">
    <w:name w:val="footnote text"/>
    <w:basedOn w:val="Norml"/>
    <w:link w:val="LbjegyzetszvegChar"/>
    <w:semiHidden/>
    <w:unhideWhenUsed/>
    <w:rsid w:val="00D230F3"/>
    <w:pPr>
      <w:suppressAutoHyphens w:val="0"/>
      <w:autoSpaceDN/>
      <w:spacing w:after="0" w:line="240" w:lineRule="auto"/>
      <w:jc w:val="left"/>
      <w:textAlignment w:val="auto"/>
    </w:pPr>
    <w:rPr>
      <w:rFonts w:eastAsia="Times New Roman"/>
      <w:sz w:val="20"/>
      <w:szCs w:val="20"/>
      <w:lang w:eastAsia="hu-HU"/>
    </w:rPr>
  </w:style>
  <w:style w:type="character" w:customStyle="1" w:styleId="LbjegyzetszvegChar">
    <w:name w:val="Lábjegyzetszöveg Char"/>
    <w:basedOn w:val="Bekezdsalapbettpusa"/>
    <w:link w:val="Lbjegyzetszveg"/>
    <w:semiHidden/>
    <w:rsid w:val="00D230F3"/>
    <w:rPr>
      <w:rFonts w:ascii="Times New Roman" w:eastAsia="Times New Roman" w:hAnsi="Times New Roman"/>
      <w:sz w:val="20"/>
      <w:szCs w:val="20"/>
      <w:lang w:eastAsia="hu-HU"/>
    </w:rPr>
  </w:style>
  <w:style w:type="character" w:styleId="Lbjegyzet-hivatkozs">
    <w:name w:val="footnote reference"/>
    <w:semiHidden/>
    <w:unhideWhenUsed/>
    <w:rsid w:val="00D230F3"/>
    <w:rPr>
      <w:vertAlign w:val="superscript"/>
    </w:rPr>
  </w:style>
  <w:style w:type="table" w:styleId="Rcsostblzat">
    <w:name w:val="Table Grid"/>
    <w:basedOn w:val="Normltblzat"/>
    <w:uiPriority w:val="59"/>
    <w:rsid w:val="00D230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34"/>
    <w:qFormat/>
    <w:rsid w:val="009D2F4A"/>
    <w:pPr>
      <w:ind w:left="720"/>
      <w:contextualSpacing/>
    </w:pPr>
  </w:style>
  <w:style w:type="paragraph" w:customStyle="1" w:styleId="Listaszerbekezds1">
    <w:name w:val="Listaszerű bekezdés1"/>
    <w:basedOn w:val="Norml"/>
    <w:link w:val="ListParagraphChar"/>
    <w:rsid w:val="004C3D18"/>
    <w:pPr>
      <w:suppressAutoHyphens w:val="0"/>
      <w:autoSpaceDN/>
      <w:spacing w:after="200"/>
      <w:ind w:left="720"/>
      <w:contextualSpacing/>
      <w:jc w:val="left"/>
      <w:textAlignment w:val="auto"/>
    </w:pPr>
    <w:rPr>
      <w:rFonts w:eastAsia="Times New Roman"/>
      <w:sz w:val="24"/>
      <w:szCs w:val="24"/>
      <w:lang w:eastAsia="hu-HU"/>
    </w:rPr>
  </w:style>
  <w:style w:type="character" w:customStyle="1" w:styleId="ListParagraphChar">
    <w:name w:val="List Paragraph Char"/>
    <w:link w:val="Listaszerbekezds1"/>
    <w:locked/>
    <w:rsid w:val="004C3D18"/>
    <w:rPr>
      <w:rFonts w:ascii="Times New Roman" w:eastAsia="Times New Roman" w:hAnsi="Times New Roman"/>
      <w:sz w:val="24"/>
      <w:szCs w:val="24"/>
      <w:lang w:eastAsia="hu-HU"/>
    </w:rPr>
  </w:style>
  <w:style w:type="character" w:styleId="Hiperhivatkozs">
    <w:name w:val="Hyperlink"/>
    <w:basedOn w:val="Bekezdsalapbettpusa"/>
    <w:rsid w:val="004C3D18"/>
    <w:rPr>
      <w:color w:val="0000FF"/>
      <w:u w:val="single"/>
    </w:rPr>
  </w:style>
  <w:style w:type="paragraph" w:styleId="Szvegtrzs">
    <w:name w:val="Body Text"/>
    <w:basedOn w:val="Norml"/>
    <w:link w:val="SzvegtrzsChar"/>
    <w:rsid w:val="004C3D18"/>
    <w:pPr>
      <w:pBdr>
        <w:bottom w:val="single" w:sz="6" w:space="1" w:color="auto"/>
      </w:pBdr>
      <w:suppressAutoHyphens w:val="0"/>
      <w:autoSpaceDN/>
      <w:spacing w:after="0" w:line="240" w:lineRule="auto"/>
      <w:jc w:val="center"/>
      <w:textAlignment w:val="auto"/>
    </w:pPr>
    <w:rPr>
      <w:b/>
      <w:sz w:val="20"/>
      <w:szCs w:val="20"/>
      <w:lang w:eastAsia="ja-JP"/>
    </w:rPr>
  </w:style>
  <w:style w:type="character" w:customStyle="1" w:styleId="SzvegtrzsChar">
    <w:name w:val="Szövegtörzs Char"/>
    <w:basedOn w:val="Bekezdsalapbettpusa"/>
    <w:link w:val="Szvegtrzs"/>
    <w:rsid w:val="004C3D18"/>
    <w:rPr>
      <w:rFonts w:ascii="Times New Roman" w:hAnsi="Times New Roman"/>
      <w:b/>
      <w:sz w:val="20"/>
      <w:szCs w:val="20"/>
      <w:lang w:eastAsia="ja-JP"/>
    </w:rPr>
  </w:style>
  <w:style w:type="paragraph" w:styleId="NormlWeb">
    <w:name w:val="Normal (Web)"/>
    <w:basedOn w:val="Norml"/>
    <w:uiPriority w:val="99"/>
    <w:rsid w:val="000C4A11"/>
    <w:pPr>
      <w:suppressAutoHyphens w:val="0"/>
      <w:autoSpaceDN/>
      <w:spacing w:before="100" w:beforeAutospacing="1" w:after="100" w:afterAutospacing="1" w:line="240" w:lineRule="auto"/>
      <w:jc w:val="left"/>
      <w:textAlignment w:val="auto"/>
    </w:pPr>
    <w:rPr>
      <w:sz w:val="24"/>
      <w:szCs w:val="24"/>
      <w:lang w:eastAsia="hu-HU"/>
    </w:rPr>
  </w:style>
  <w:style w:type="character" w:styleId="Kiemels">
    <w:name w:val="Emphasis"/>
    <w:qFormat/>
    <w:rsid w:val="00106939"/>
    <w:rPr>
      <w:b/>
      <w:bCs/>
      <w:i/>
      <w:iCs/>
      <w:spacing w:val="10"/>
      <w:bdr w:val="none" w:sz="0" w:space="0" w:color="auto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600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2.mtmt.hu/gui2/?mode=browse&amp;params=publication;34395397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514222C-56C2-4A9F-8429-2C85FB8BEC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485</Words>
  <Characters>3354</Characters>
  <Application>Microsoft Office Word</Application>
  <DocSecurity>0</DocSecurity>
  <Lines>27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xi</dc:creator>
  <cp:lastModifiedBy>Révész Katalin</cp:lastModifiedBy>
  <cp:revision>3</cp:revision>
  <dcterms:created xsi:type="dcterms:W3CDTF">2024-09-16T08:15:00Z</dcterms:created>
  <dcterms:modified xsi:type="dcterms:W3CDTF">2025-08-14T13:18:00Z</dcterms:modified>
</cp:coreProperties>
</file>